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10" w:rsidRPr="00823BAD" w:rsidRDefault="00CA6DC3" w:rsidP="00905C10">
      <w:r>
        <w:t xml:space="preserve">                                                                                      </w:t>
      </w:r>
      <w:r w:rsidR="00905C10" w:rsidRPr="00823BAD">
        <w:t> PATVIRTINTA</w:t>
      </w:r>
    </w:p>
    <w:p w:rsidR="00905C10" w:rsidRPr="00823BAD" w:rsidRDefault="00905C10" w:rsidP="00905C10">
      <w:r w:rsidRPr="00823BAD">
        <w:tab/>
      </w:r>
      <w:r w:rsidRPr="00823BAD">
        <w:tab/>
      </w:r>
      <w:r w:rsidRPr="00823BAD">
        <w:tab/>
      </w:r>
      <w:r w:rsidRPr="00823BAD">
        <w:tab/>
        <w:t>Marijampolės moksleivių kūrybos centro</w:t>
      </w:r>
    </w:p>
    <w:p w:rsidR="00905C10" w:rsidRPr="00823BAD" w:rsidRDefault="00905C10" w:rsidP="00905C10">
      <w:r>
        <w:tab/>
      </w:r>
      <w:r>
        <w:tab/>
      </w:r>
      <w:r>
        <w:tab/>
      </w:r>
      <w:r>
        <w:tab/>
        <w:t xml:space="preserve">direktoriaus 2018 m. rugpjūčio  30 </w:t>
      </w:r>
      <w:r w:rsidRPr="00823BAD">
        <w:t>d.</w:t>
      </w:r>
    </w:p>
    <w:p w:rsidR="00905C10" w:rsidRDefault="00905C10" w:rsidP="00905C10">
      <w:r w:rsidRPr="00823BAD">
        <w:tab/>
      </w:r>
      <w:r w:rsidRPr="00823BAD">
        <w:tab/>
      </w:r>
      <w:r w:rsidRPr="00823BAD">
        <w:tab/>
      </w:r>
      <w:r w:rsidRPr="00823BAD">
        <w:tab/>
        <w:t xml:space="preserve">įsakymu Nr. V – </w:t>
      </w:r>
      <w:r>
        <w:t>107</w:t>
      </w:r>
    </w:p>
    <w:p w:rsidR="00CA6DC3" w:rsidRDefault="00905C10" w:rsidP="00905C10">
      <w:r>
        <w:t xml:space="preserve">                                                                                       Nauja redakcija</w:t>
      </w:r>
    </w:p>
    <w:p w:rsidR="00CA6DC3" w:rsidRDefault="00CA6DC3" w:rsidP="00905C10">
      <w:r>
        <w:t xml:space="preserve">        </w:t>
      </w:r>
      <w:r w:rsidR="00905C10">
        <w:t xml:space="preserve">  </w:t>
      </w:r>
      <w:r>
        <w:t xml:space="preserve">                                                                             Marijampolės moksleivių      kūrybos centro</w:t>
      </w:r>
    </w:p>
    <w:p w:rsidR="00905C10" w:rsidRDefault="00CA6DC3" w:rsidP="00905C10">
      <w:r>
        <w:t xml:space="preserve">                                                                                      direktoriaus </w:t>
      </w:r>
      <w:r w:rsidR="00905C10">
        <w:t>2018 m. spalio 2d.</w:t>
      </w:r>
    </w:p>
    <w:p w:rsidR="00CA6DC3" w:rsidRPr="00823BAD" w:rsidRDefault="00CA6DC3" w:rsidP="00905C10">
      <w:r>
        <w:t xml:space="preserve">                                                                                       įsakymu Nr.V- 124</w:t>
      </w:r>
    </w:p>
    <w:p w:rsidR="00905C10" w:rsidRPr="00823BAD" w:rsidRDefault="00905C10" w:rsidP="00905C10"/>
    <w:p w:rsidR="00905C10" w:rsidRPr="00823BAD" w:rsidRDefault="00905C10" w:rsidP="00905C10">
      <w:pPr>
        <w:pStyle w:val="Heading1"/>
        <w:rPr>
          <w:b/>
          <w:szCs w:val="24"/>
        </w:rPr>
      </w:pPr>
      <w:r w:rsidRPr="00823BAD">
        <w:rPr>
          <w:b/>
          <w:szCs w:val="24"/>
        </w:rPr>
        <w:t xml:space="preserve">MARIJAMPOLĖS MOKSLEIVIŲ KŪRYBOS CENTRO </w:t>
      </w:r>
    </w:p>
    <w:p w:rsidR="00905C10" w:rsidRPr="00123472" w:rsidRDefault="00905C10" w:rsidP="00905C10">
      <w:pPr>
        <w:jc w:val="center"/>
      </w:pPr>
      <w:r w:rsidRPr="00123472">
        <w:rPr>
          <w:b/>
        </w:rPr>
        <w:t>2018-2019 MOKSLO METŲ UGDYMO PLANAS</w:t>
      </w:r>
    </w:p>
    <w:p w:rsidR="00905C10" w:rsidRPr="00123472" w:rsidRDefault="00905C10" w:rsidP="00905C10"/>
    <w:p w:rsidR="00905C10" w:rsidRPr="00823BAD" w:rsidRDefault="00905C10" w:rsidP="00905C10">
      <w:pPr>
        <w:pStyle w:val="Heading2"/>
        <w:rPr>
          <w:szCs w:val="24"/>
        </w:rPr>
      </w:pPr>
      <w:r w:rsidRPr="00823BAD">
        <w:rPr>
          <w:szCs w:val="24"/>
        </w:rPr>
        <w:t>I SKYRIUS</w:t>
      </w:r>
    </w:p>
    <w:p w:rsidR="00905C10" w:rsidRPr="00823BAD" w:rsidRDefault="00905C10" w:rsidP="00905C10">
      <w:pPr>
        <w:pStyle w:val="Heading2"/>
        <w:rPr>
          <w:szCs w:val="24"/>
        </w:rPr>
      </w:pPr>
      <w:r w:rsidRPr="00823BAD">
        <w:rPr>
          <w:szCs w:val="24"/>
        </w:rPr>
        <w:t xml:space="preserve"> BENDROSIOS NUOSTATOS</w:t>
      </w:r>
    </w:p>
    <w:p w:rsidR="00905C10" w:rsidRPr="00823BAD" w:rsidRDefault="00905C10" w:rsidP="00905C10">
      <w:pPr>
        <w:jc w:val="both"/>
      </w:pPr>
    </w:p>
    <w:p w:rsidR="00905C10" w:rsidRPr="00823BAD" w:rsidRDefault="00905C10" w:rsidP="00905C10">
      <w:pPr>
        <w:pStyle w:val="BodyText"/>
        <w:numPr>
          <w:ilvl w:val="0"/>
          <w:numId w:val="2"/>
        </w:numPr>
        <w:ind w:left="0" w:firstLine="851"/>
        <w:rPr>
          <w:szCs w:val="24"/>
        </w:rPr>
      </w:pPr>
      <w:r w:rsidRPr="00823BAD">
        <w:rPr>
          <w:szCs w:val="24"/>
        </w:rPr>
        <w:t xml:space="preserve">Marijampolės moksleivių kūrybos centro (toliau – Centras) ugdymo planas sudarytas vadovaujantis </w:t>
      </w:r>
      <w:r w:rsidR="00CA6DC3">
        <w:rPr>
          <w:szCs w:val="24"/>
        </w:rPr>
        <w:t>Marijampolės moksleivių kūrybos centro nuostatais,</w:t>
      </w:r>
      <w:r w:rsidRPr="00823BAD">
        <w:rPr>
          <w:szCs w:val="24"/>
        </w:rPr>
        <w:t xml:space="preserve">. </w:t>
      </w:r>
    </w:p>
    <w:p w:rsidR="00905C10" w:rsidRPr="006517F1" w:rsidRDefault="00905C10" w:rsidP="00905C10">
      <w:pPr>
        <w:tabs>
          <w:tab w:val="left" w:pos="720"/>
        </w:tabs>
        <w:ind w:firstLine="720"/>
        <w:jc w:val="both"/>
      </w:pPr>
      <w:r w:rsidRPr="006517F1">
        <w:t xml:space="preserve">2. Rengiant Centro ugdymo planą vadovautasi </w:t>
      </w:r>
      <w:r w:rsidR="00CA6DC3">
        <w:t>N</w:t>
      </w:r>
      <w:r w:rsidR="00CA6DC3" w:rsidRPr="00823BAD">
        <w:t>eformaliojo vaikų švietimo koncepcija, patvirtinta Lietuvos Respublikos švietimo ir mokslo ministro 2005 m. gruodžio 30 d. įsakymu Nr. ISAK-2695 „Dėl neformaliojo vaikų švietimo koncepcijos patvirtinimo“ (Lietuvos Respublikos švietimo ir mokslo ministro 2012 m. kovo 29 d. įsakymo Nr. V-554 redakcija), Neformaliojo švietimo programų kriterijų aprašu, patvirtintu Lietuvos respublikos švietimo ir mokslo ministro 2004 m. birželio 18 d. įsakymu Nr. ISAK-991 „Dėl bendrųjų iš valstybės ir savivaldybės biudžetų finansuojamų neformaliojo švietimo programų kriterijų aprašo patvirtinimo“ (Lietuvos Respublikos švietimo ir mokslo ministro 2011 m. liepos 5 d. įsakymo Nr. V-1214 redakcija), Vaikų ir jaunimo užimtumo programų vertinimo kriterijų aprašu, patvirtintu Lietuvos Respublikos švietimo ir mokslo ministro 2005 m. gruodžio 14 d. įsakymu Nr. ISAK-2567 „Dėl vaikų ir jaunimo užimtumo programų vertinimo kriterijų aprašo tvirtinimo“</w:t>
      </w:r>
      <w:r w:rsidR="00CA6DC3">
        <w:t>,</w:t>
      </w:r>
      <w:r w:rsidR="00CA6DC3" w:rsidRPr="006517F1">
        <w:t xml:space="preserve"> Centro 2018–2020-ųjų</w:t>
      </w:r>
      <w:r w:rsidR="00CA6DC3">
        <w:t xml:space="preserve"> metų strateginiu veiklos planu ir atsižvelgta į</w:t>
      </w:r>
      <w:r w:rsidR="00CA6DC3" w:rsidRPr="006517F1">
        <w:t xml:space="preserve"> mokinių, jų tėvų (globėjų, rūpintojų) ir pedagogų siūlymais.</w:t>
      </w:r>
    </w:p>
    <w:p w:rsidR="00905C10" w:rsidRPr="006517F1" w:rsidRDefault="00905C10" w:rsidP="00905C10">
      <w:pPr>
        <w:tabs>
          <w:tab w:val="left" w:pos="720"/>
        </w:tabs>
        <w:ind w:firstLine="720"/>
        <w:jc w:val="both"/>
      </w:pPr>
      <w:r w:rsidRPr="006517F1">
        <w:t>3. Ugdymo plano paskirtis – savarankiškai ir veiksmingai planuoti bei organizuoti Centre vykdomų  neformaliojo vaikų švietimo  programų įgyvendinimą.</w:t>
      </w:r>
    </w:p>
    <w:p w:rsidR="00905C10" w:rsidRPr="006517F1" w:rsidRDefault="00905C10" w:rsidP="00905C10">
      <w:pPr>
        <w:autoSpaceDE w:val="0"/>
        <w:autoSpaceDN w:val="0"/>
        <w:adjustRightInd w:val="0"/>
        <w:ind w:firstLine="709"/>
        <w:jc w:val="both"/>
      </w:pPr>
      <w:r w:rsidRPr="006517F1">
        <w:t>4. Ugdymo plano tikslas – užtikrinti kokybišką kompetencijų ugdymą(si), padėti tenkinti mokiniams  pažinimo, saviraiškos, kūrybiškumo poreikius.</w:t>
      </w:r>
    </w:p>
    <w:p w:rsidR="00905C10" w:rsidRPr="006517F1" w:rsidRDefault="00905C10" w:rsidP="00905C10">
      <w:pPr>
        <w:autoSpaceDE w:val="0"/>
        <w:autoSpaceDN w:val="0"/>
        <w:adjustRightInd w:val="0"/>
        <w:ind w:firstLine="709"/>
        <w:jc w:val="both"/>
      </w:pPr>
      <w:r w:rsidRPr="006517F1">
        <w:t>5. Ugdymo plano uždaviniai:</w:t>
      </w:r>
    </w:p>
    <w:p w:rsidR="00905C10" w:rsidRPr="006517F1" w:rsidRDefault="00905C10" w:rsidP="00905C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17F1">
        <w:t xml:space="preserve">5.1. </w:t>
      </w:r>
      <w:r w:rsidRPr="006517F1">
        <w:rPr>
          <w:bCs/>
        </w:rPr>
        <w:t>ugdyti ir plėtoti mokinių kompetencijas per saviraiškos poreikio tenkinimą;</w:t>
      </w:r>
    </w:p>
    <w:p w:rsidR="00905C10" w:rsidRPr="006517F1" w:rsidRDefault="00905C10" w:rsidP="00905C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17F1">
        <w:rPr>
          <w:bCs/>
        </w:rPr>
        <w:t>5.2. ugdyti gebėjimą kritiškai mąstyti ir orientuotis dinamiškoje visuomenėje;</w:t>
      </w:r>
    </w:p>
    <w:p w:rsidR="00905C10" w:rsidRPr="00823BAD" w:rsidRDefault="00905C10" w:rsidP="00905C1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3BAD">
        <w:rPr>
          <w:bCs/>
        </w:rPr>
        <w:t>5.3. sudaryti sąlygas mokiniams dalyvauti socialines emocines kompetencijas ugdančiose veiklose.</w:t>
      </w:r>
    </w:p>
    <w:p w:rsidR="00905C10" w:rsidRPr="00823BAD" w:rsidRDefault="00905C10" w:rsidP="00905C10">
      <w:pPr>
        <w:pStyle w:val="BodyText"/>
        <w:tabs>
          <w:tab w:val="left" w:pos="709"/>
        </w:tabs>
        <w:rPr>
          <w:szCs w:val="24"/>
        </w:rPr>
      </w:pPr>
      <w:r w:rsidRPr="00823BAD">
        <w:rPr>
          <w:szCs w:val="24"/>
        </w:rPr>
        <w:tab/>
        <w:t>6. Ugdymo plano sąvokos:</w:t>
      </w:r>
    </w:p>
    <w:p w:rsidR="00905C10" w:rsidRPr="00823BAD" w:rsidRDefault="00905C10" w:rsidP="00905C10">
      <w:pPr>
        <w:pStyle w:val="BodyText"/>
        <w:tabs>
          <w:tab w:val="left" w:pos="709"/>
        </w:tabs>
        <w:rPr>
          <w:szCs w:val="24"/>
        </w:rPr>
      </w:pPr>
      <w:r w:rsidRPr="00823BAD">
        <w:rPr>
          <w:szCs w:val="24"/>
        </w:rPr>
        <w:tab/>
        <w:t xml:space="preserve">6.1. </w:t>
      </w:r>
      <w:r w:rsidRPr="00823BAD">
        <w:rPr>
          <w:b/>
          <w:szCs w:val="24"/>
        </w:rPr>
        <w:t>neformalusis vaikų ir jaunimo ugdymas</w:t>
      </w:r>
      <w:r w:rsidRPr="00823BAD">
        <w:rPr>
          <w:szCs w:val="24"/>
        </w:rPr>
        <w:t xml:space="preserve"> – veikla, ugdanti vaiko ir jaunuolio gyvenimo įgūdžius, asmenines socialines ir kitas bendrąsias kompetencijas;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>6.2</w:t>
      </w:r>
      <w:r w:rsidRPr="00823BAD">
        <w:rPr>
          <w:b/>
          <w:szCs w:val="24"/>
        </w:rPr>
        <w:t xml:space="preserve">. neformaliojo vaikų švietimo (NVŠ) programa – </w:t>
      </w:r>
      <w:r w:rsidRPr="00823BAD">
        <w:rPr>
          <w:szCs w:val="24"/>
        </w:rPr>
        <w:t>pedagoginio specialisto parengtas specializuotas turinio išdėstymas, skirtas apibrėžtai pagal amžių ir sugebėjimus mokinių grupei, kuri sudaroma tikslu numatytam tikslams ir uždaviniams įgyvendinti;</w:t>
      </w:r>
    </w:p>
    <w:p w:rsidR="00905C10" w:rsidRPr="00823BAD" w:rsidRDefault="00905C10" w:rsidP="00905C10">
      <w:pPr>
        <w:pStyle w:val="BodyText"/>
        <w:tabs>
          <w:tab w:val="left" w:pos="709"/>
        </w:tabs>
        <w:ind w:firstLine="851"/>
        <w:rPr>
          <w:szCs w:val="24"/>
        </w:rPr>
      </w:pPr>
      <w:r w:rsidRPr="00823BAD">
        <w:rPr>
          <w:szCs w:val="24"/>
        </w:rPr>
        <w:t xml:space="preserve">6.3. </w:t>
      </w:r>
      <w:r w:rsidRPr="00823BAD">
        <w:rPr>
          <w:b/>
          <w:szCs w:val="24"/>
        </w:rPr>
        <w:t xml:space="preserve">būrelio veiklos programa </w:t>
      </w:r>
      <w:r w:rsidRPr="00823BAD">
        <w:rPr>
          <w:szCs w:val="24"/>
        </w:rPr>
        <w:t>– parengtas dalyko turinio išdėstymas atskirai mokinių grupei, remiantis skirtų valandų skaičiumi, rengiamas mokslo metams;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lastRenderedPageBreak/>
        <w:t xml:space="preserve">6.4. </w:t>
      </w:r>
      <w:r w:rsidRPr="00823BAD">
        <w:rPr>
          <w:b/>
          <w:szCs w:val="24"/>
        </w:rPr>
        <w:t>projektas</w:t>
      </w:r>
      <w:r w:rsidRPr="00823BAD">
        <w:rPr>
          <w:szCs w:val="24"/>
        </w:rPr>
        <w:t xml:space="preserve"> – metodas, kurio esminiai požymiai yra aktyvi veikla, problemų sprendimas ir įgyta patirtis, atliktas darbas, ugdantis mokinių įvairiapusius gebėjimus.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 xml:space="preserve">6.5. </w:t>
      </w:r>
      <w:r w:rsidRPr="00823BAD">
        <w:rPr>
          <w:b/>
          <w:szCs w:val="24"/>
        </w:rPr>
        <w:t>prevencija</w:t>
      </w:r>
      <w:r w:rsidRPr="00823BAD">
        <w:rPr>
          <w:szCs w:val="24"/>
        </w:rPr>
        <w:t xml:space="preserve"> – priemonės ir būdai, kuriais siekiama užkirsti kelią socialinės rizikos veiksniams atsirasti ir plėtotis;</w:t>
      </w:r>
    </w:p>
    <w:p w:rsidR="00905C10" w:rsidRPr="00823BAD" w:rsidRDefault="00905C10" w:rsidP="004A0081">
      <w:pPr>
        <w:pStyle w:val="BodyText"/>
        <w:ind w:firstLine="851"/>
        <w:rPr>
          <w:szCs w:val="24"/>
        </w:rPr>
      </w:pPr>
      <w:r w:rsidRPr="00823BAD">
        <w:rPr>
          <w:szCs w:val="24"/>
        </w:rPr>
        <w:t xml:space="preserve">6.6. </w:t>
      </w:r>
      <w:r w:rsidRPr="00823BAD">
        <w:rPr>
          <w:b/>
          <w:szCs w:val="24"/>
        </w:rPr>
        <w:t>saviraiška</w:t>
      </w:r>
      <w:r w:rsidRPr="00823BAD">
        <w:rPr>
          <w:szCs w:val="24"/>
        </w:rPr>
        <w:t xml:space="preserve"> – asmenybės prigimties ir patirties realizavimas veikloje, kurios metu atsiskleidžia asmenybės talentas, gebėjimai ir išgyvenimai.</w:t>
      </w:r>
      <w:bookmarkStart w:id="0" w:name="_GoBack"/>
      <w:bookmarkEnd w:id="0"/>
    </w:p>
    <w:p w:rsidR="00905C10" w:rsidRPr="00823BAD" w:rsidRDefault="00905C10" w:rsidP="00905C10">
      <w:pPr>
        <w:pStyle w:val="BodyText"/>
        <w:rPr>
          <w:szCs w:val="24"/>
        </w:rPr>
      </w:pPr>
    </w:p>
    <w:p w:rsidR="00905C10" w:rsidRPr="00823BAD" w:rsidRDefault="00905C10" w:rsidP="00905C10">
      <w:pPr>
        <w:pStyle w:val="BodyText"/>
        <w:jc w:val="center"/>
        <w:rPr>
          <w:b/>
          <w:szCs w:val="24"/>
        </w:rPr>
      </w:pPr>
      <w:r w:rsidRPr="00823BAD">
        <w:rPr>
          <w:b/>
          <w:szCs w:val="24"/>
        </w:rPr>
        <w:t>II SKYRIUS</w:t>
      </w:r>
    </w:p>
    <w:p w:rsidR="00905C10" w:rsidRPr="00823BAD" w:rsidRDefault="00905C10" w:rsidP="00905C10">
      <w:pPr>
        <w:pStyle w:val="BodyText"/>
        <w:jc w:val="center"/>
        <w:rPr>
          <w:b/>
          <w:szCs w:val="24"/>
        </w:rPr>
      </w:pPr>
      <w:r w:rsidRPr="00823BAD">
        <w:rPr>
          <w:b/>
          <w:szCs w:val="24"/>
        </w:rPr>
        <w:t xml:space="preserve"> UGDYMO PLANO SUDARYMAS</w:t>
      </w:r>
    </w:p>
    <w:p w:rsidR="00905C10" w:rsidRPr="00823BAD" w:rsidRDefault="00905C10" w:rsidP="00905C10">
      <w:pPr>
        <w:pStyle w:val="BodyText"/>
        <w:jc w:val="center"/>
        <w:rPr>
          <w:szCs w:val="24"/>
        </w:rPr>
      </w:pPr>
    </w:p>
    <w:p w:rsidR="00905C10" w:rsidRPr="00823BAD" w:rsidRDefault="00905C10" w:rsidP="00905C10">
      <w:pPr>
        <w:pStyle w:val="BodyText"/>
        <w:tabs>
          <w:tab w:val="left" w:pos="709"/>
        </w:tabs>
        <w:rPr>
          <w:szCs w:val="24"/>
        </w:rPr>
      </w:pPr>
      <w:r w:rsidRPr="00823BAD">
        <w:rPr>
          <w:szCs w:val="24"/>
        </w:rPr>
        <w:tab/>
        <w:t>7. Sudarant ugdymo planą, atsižvelgiama į darbo organizavimo būdą, ugdymo kryptis, mokinių poreikius bei įstaigos finansines, materialines galimybes ir žmogiškuosius išteklius.</w:t>
      </w:r>
    </w:p>
    <w:p w:rsidR="00905C10" w:rsidRDefault="00905C10" w:rsidP="00905C10">
      <w:pPr>
        <w:ind w:firstLine="720"/>
        <w:jc w:val="both"/>
      </w:pPr>
      <w:r w:rsidRPr="006517F1">
        <w:t xml:space="preserve">8. </w:t>
      </w:r>
      <w:r>
        <w:t xml:space="preserve">Centro </w:t>
      </w:r>
      <w:r w:rsidRPr="006517F1">
        <w:t xml:space="preserve"> ugdymo plano projek</w:t>
      </w:r>
      <w:r>
        <w:t>tas mokslo metams yra parengiamas iki rugpjūčio 31</w:t>
      </w:r>
      <w:r w:rsidRPr="006517F1">
        <w:t xml:space="preserve"> d.</w:t>
      </w:r>
    </w:p>
    <w:p w:rsidR="00905C10" w:rsidRPr="006517F1" w:rsidRDefault="00905C10" w:rsidP="00905C10">
      <w:pPr>
        <w:ind w:firstLine="720"/>
        <w:jc w:val="both"/>
      </w:pPr>
      <w:r w:rsidRPr="006517F1">
        <w:t>9. Ugdymo plano projektas aptariamas Mokytojų taryboje,  Centro taryboje ir iki mokslo metų pradžios patvirtinamas Centro direktoriaus.</w:t>
      </w:r>
      <w:r>
        <w:t>Planas gali būti koreguojamas pasikeitus Centro ugdymą reglamentuojantiems dokumentams. Su pakeitimais yra supažindinams Centro bendruomenė</w:t>
      </w:r>
    </w:p>
    <w:p w:rsidR="00905C10" w:rsidRPr="006517F1" w:rsidRDefault="00905C10" w:rsidP="00905C10">
      <w:pPr>
        <w:ind w:firstLine="720"/>
        <w:jc w:val="both"/>
      </w:pPr>
    </w:p>
    <w:p w:rsidR="00905C10" w:rsidRPr="006517F1" w:rsidRDefault="00905C10" w:rsidP="00905C10">
      <w:pPr>
        <w:ind w:firstLine="720"/>
        <w:jc w:val="both"/>
      </w:pPr>
    </w:p>
    <w:p w:rsidR="00905C10" w:rsidRPr="00823BAD" w:rsidRDefault="00905C10" w:rsidP="00905C10">
      <w:pPr>
        <w:pStyle w:val="BodyText"/>
        <w:rPr>
          <w:szCs w:val="24"/>
        </w:rPr>
      </w:pPr>
    </w:p>
    <w:p w:rsidR="00905C10" w:rsidRPr="00823BAD" w:rsidRDefault="00905C10" w:rsidP="00905C10">
      <w:pPr>
        <w:pStyle w:val="BodyText"/>
        <w:jc w:val="center"/>
        <w:rPr>
          <w:b/>
          <w:szCs w:val="24"/>
        </w:rPr>
      </w:pPr>
      <w:r w:rsidRPr="00823BAD">
        <w:rPr>
          <w:b/>
          <w:szCs w:val="24"/>
        </w:rPr>
        <w:t>III SKYRIUS</w:t>
      </w:r>
    </w:p>
    <w:p w:rsidR="00905C10" w:rsidRPr="00823BAD" w:rsidRDefault="00905C10" w:rsidP="00905C10">
      <w:pPr>
        <w:pStyle w:val="BodyText"/>
        <w:jc w:val="center"/>
        <w:rPr>
          <w:b/>
          <w:szCs w:val="24"/>
        </w:rPr>
      </w:pPr>
      <w:r w:rsidRPr="00823BAD">
        <w:rPr>
          <w:b/>
          <w:szCs w:val="24"/>
        </w:rPr>
        <w:t xml:space="preserve"> UGDYMO PROCESO ORGANIZAVIMAS</w:t>
      </w:r>
    </w:p>
    <w:p w:rsidR="00905C10" w:rsidRPr="00823BAD" w:rsidRDefault="00905C10" w:rsidP="00905C10">
      <w:pPr>
        <w:pStyle w:val="BodyText"/>
        <w:jc w:val="center"/>
        <w:rPr>
          <w:szCs w:val="24"/>
        </w:rPr>
      </w:pPr>
    </w:p>
    <w:p w:rsidR="00905C10" w:rsidRPr="00823BAD" w:rsidRDefault="00905C10" w:rsidP="00905C10">
      <w:pPr>
        <w:pStyle w:val="BodyText"/>
        <w:tabs>
          <w:tab w:val="left" w:pos="709"/>
        </w:tabs>
        <w:ind w:firstLine="851"/>
        <w:rPr>
          <w:szCs w:val="24"/>
        </w:rPr>
      </w:pPr>
      <w:r w:rsidRPr="00823BAD">
        <w:rPr>
          <w:szCs w:val="24"/>
        </w:rPr>
        <w:t xml:space="preserve">10. Organizuojant ugdymo procesą </w:t>
      </w:r>
      <w:r>
        <w:rPr>
          <w:szCs w:val="24"/>
        </w:rPr>
        <w:t xml:space="preserve">Centre </w:t>
      </w:r>
      <w:r w:rsidRPr="00823BAD">
        <w:rPr>
          <w:szCs w:val="24"/>
        </w:rPr>
        <w:t>vadovaujamasi šiais dokumentais: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>10.1.Marijampolės moksleivių kūrybos centro nuostatais, patvirtintais Marijampolės savivaldybės tarybos 2014 m. vasario 24 d. sprendimu Nr. 1-55 „Dėl Marijampolės moksleivių kūrybos centro nuostatų patvirtinimo“,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10.2</w:t>
      </w:r>
      <w:r w:rsidRPr="00823BAD">
        <w:rPr>
          <w:szCs w:val="24"/>
        </w:rPr>
        <w:t>. Marijampolės savivaldybės tarybos 2009 m. birželio 29 d. sprendimu Nr. 1-881 ,,Dėl neformaliojo švietimo mokesčio Marijampolės moksleivių kūrybos centre“, 2014 m. spalio 27 d. sprendimu Nr. 1-352 „Dėl neformaliojo švietimo mokesčio nustatymo pakeitimo perskaičiuojant mokestį į eurus“,</w:t>
      </w:r>
    </w:p>
    <w:p w:rsidR="00905C10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10.3</w:t>
      </w:r>
      <w:r w:rsidRPr="00823BAD">
        <w:rPr>
          <w:szCs w:val="24"/>
        </w:rPr>
        <w:t>. Marijampolės savivaldybės tarybos 2009 m. gruodžio 21 d. sprendimu Nr.1-1035 ,,Dėl mokinių priėmimo į Marijampolės moksleivių kūrybos centrą ir būrelių formavimo tvarkos patvirtinimo“.</w:t>
      </w:r>
    </w:p>
    <w:p w:rsidR="00905C10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 xml:space="preserve">10.4.Marijampolės savivaldybės tarybos 2018 m.rugsėjo 24 d.sprendimu Nr.1-274 „Dėl mokslo metų pradžios ir trukmės, grupių skaičiaus, mokinių skaičiaus grupėje bei kontaktinių valandų skaičiaus Marijampolės meno mokykloje ir Marijampolės moksleivių kūrybos centre nustatymo“ 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10.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>11. Ugdymas Centre vykdomas organizuojant ilgalaikes (mokslo metams) ir trumpalaikes (epizodinė, sezoninė veikla) programas.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>12. Ugdymas organizuojamas ir būrelių veiklos valandos skiriamos mokinių pasirinktoms saviraiškos programoms atsižvelgiant į: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>12.1. Centro veiklos tikslus ir prioritetus;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>12.2.saviraiškos organizavimo tradicijas, tikslingumą bei poreikius Marijampolės savivaldybėje;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>12.3. turimą materialinę bazę, finansinius ir žmogiškuosius išteklius.</w:t>
      </w:r>
    </w:p>
    <w:p w:rsidR="00905C10" w:rsidRPr="00823BAD" w:rsidRDefault="00905C10" w:rsidP="00905C10">
      <w:pPr>
        <w:pStyle w:val="BodyText"/>
        <w:tabs>
          <w:tab w:val="left" w:pos="1276"/>
        </w:tabs>
        <w:ind w:firstLine="851"/>
        <w:rPr>
          <w:szCs w:val="24"/>
        </w:rPr>
      </w:pPr>
      <w:r w:rsidRPr="00823BAD">
        <w:rPr>
          <w:szCs w:val="24"/>
        </w:rPr>
        <w:t>13. Ugdymo dalykai ir kryptys: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13.1. jaunieji gitaristai (pradedantiesiems), jaunieji gitaristai (pažengusiems)</w:t>
      </w:r>
      <w:r w:rsidRPr="00823BAD">
        <w:rPr>
          <w:szCs w:val="24"/>
        </w:rPr>
        <w:t xml:space="preserve"> - muzikinio ugdymo kryptis;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13.2. vizualinio meno pažinimas, taikomieji menai –</w:t>
      </w:r>
      <w:r w:rsidRPr="00823BAD">
        <w:rPr>
          <w:szCs w:val="24"/>
        </w:rPr>
        <w:t xml:space="preserve"> dailės ugdymo kryptis;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lastRenderedPageBreak/>
        <w:t>13.3. etninės kultūros pažinimas, rusų kultūros pažinimas – etnokultūrinio</w:t>
      </w:r>
      <w:r w:rsidRPr="00823BAD">
        <w:rPr>
          <w:szCs w:val="24"/>
        </w:rPr>
        <w:t xml:space="preserve"> ugdymo kryptis;</w:t>
      </w:r>
    </w:p>
    <w:p w:rsidR="00905C10" w:rsidRPr="00823BAD" w:rsidRDefault="00905C10" w:rsidP="00905C10">
      <w:pPr>
        <w:pStyle w:val="BodyText"/>
        <w:tabs>
          <w:tab w:val="left" w:pos="0"/>
        </w:tabs>
        <w:ind w:firstLine="851"/>
        <w:rPr>
          <w:szCs w:val="24"/>
        </w:rPr>
      </w:pPr>
      <w:r>
        <w:rPr>
          <w:szCs w:val="24"/>
        </w:rPr>
        <w:t xml:space="preserve">13.4. orientavimosi sportas (žygeivystės kryptis), kraštotyra – turizmo, kraštotyrinio </w:t>
      </w:r>
      <w:r w:rsidRPr="00823BAD">
        <w:rPr>
          <w:szCs w:val="24"/>
        </w:rPr>
        <w:t>ugdymo kryptis;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13.5. skautai, jūrų skautai, jaunieji šauliai, ekologinis judėjimas „Eko banga“, pilietinis judėjimas „Mano pozicija“ – pilietinio ugdymo kryptis</w:t>
      </w:r>
      <w:r w:rsidRPr="00823BAD">
        <w:rPr>
          <w:szCs w:val="24"/>
        </w:rPr>
        <w:t>;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 xml:space="preserve">13.6. orientavimosi sportas (pradedantiesiems), orientavimosi sportas (aukšto meistriškumo) – kitos </w:t>
      </w:r>
      <w:r w:rsidRPr="00823BAD">
        <w:rPr>
          <w:szCs w:val="24"/>
        </w:rPr>
        <w:t>ugdymo kryptys.</w:t>
      </w:r>
    </w:p>
    <w:p w:rsidR="00905C10" w:rsidRPr="00823BAD" w:rsidRDefault="00905C10" w:rsidP="00905C10">
      <w:pPr>
        <w:pStyle w:val="BodyText"/>
        <w:tabs>
          <w:tab w:val="left" w:pos="1276"/>
        </w:tabs>
        <w:ind w:firstLine="851"/>
        <w:rPr>
          <w:szCs w:val="24"/>
        </w:rPr>
      </w:pPr>
      <w:r w:rsidRPr="00823BAD">
        <w:rPr>
          <w:szCs w:val="24"/>
        </w:rPr>
        <w:t>14. Mokiniai pagal individualius poreikius gali laisvai rinktis ugdymo programas ir projektus, dalyvauti kelių būrelių ir programų veiklose.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 xml:space="preserve">15. Minimalus mokinių skaičius būreliuose – </w:t>
      </w:r>
      <w:r>
        <w:rPr>
          <w:szCs w:val="24"/>
        </w:rPr>
        <w:t>ne mažiau 15 mokinių.Maksimalus mokinių skaičius grupėje.</w:t>
      </w:r>
      <w:r w:rsidRPr="00823BAD">
        <w:rPr>
          <w:szCs w:val="24"/>
        </w:rPr>
        <w:t xml:space="preserve"> Kai formuojama daugiau negu viena </w:t>
      </w:r>
      <w:r>
        <w:rPr>
          <w:szCs w:val="24"/>
        </w:rPr>
        <w:t xml:space="preserve">būrelio </w:t>
      </w:r>
      <w:r w:rsidRPr="00823BAD">
        <w:rPr>
          <w:szCs w:val="24"/>
        </w:rPr>
        <w:t>būrelio grupė, kiekvienoje grupėje vaikų skaičius turi būti ne mažesnis už nustatytą minimalų.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>16. Ugdymo procesas lankstus: užsiėmimai gali būti organizuojami  grupėmis, pogrupiais; individualiai, keičiamas ugdymo laikas ir erdvės.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>17. Grupės sudėtis per mokslo metus gali kisti, mokiniai gali pasirinkti kitą programą. Mokinys į sąrašus įrašomas/išbraukiamas kiekvieno mokslo metų mėnesio pirmą darbo dieną.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>18. Būrelis ar jo grupė išformuojama kai joje nelieka 70 proc. vaikų.</w:t>
      </w:r>
    </w:p>
    <w:p w:rsidR="00905C10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 xml:space="preserve">19. Mokymui vienai </w:t>
      </w:r>
      <w:r>
        <w:rPr>
          <w:szCs w:val="24"/>
        </w:rPr>
        <w:t xml:space="preserve">programos </w:t>
      </w:r>
      <w:r w:rsidRPr="00823BAD">
        <w:rPr>
          <w:szCs w:val="24"/>
        </w:rPr>
        <w:t xml:space="preserve">grupei skiriama  4 </w:t>
      </w:r>
      <w:r>
        <w:rPr>
          <w:szCs w:val="24"/>
        </w:rPr>
        <w:t xml:space="preserve">kontaktinės </w:t>
      </w:r>
      <w:r w:rsidRPr="00823BAD">
        <w:rPr>
          <w:szCs w:val="24"/>
        </w:rPr>
        <w:t xml:space="preserve">val. per savaitę. </w:t>
      </w:r>
    </w:p>
    <w:p w:rsidR="00905C10" w:rsidRDefault="00905C10" w:rsidP="00905C10">
      <w:pPr>
        <w:pStyle w:val="BodyText"/>
        <w:ind w:firstLine="851"/>
        <w:rPr>
          <w:szCs w:val="24"/>
        </w:rPr>
      </w:pPr>
      <w:r w:rsidRPr="00823BAD">
        <w:rPr>
          <w:szCs w:val="24"/>
        </w:rPr>
        <w:t xml:space="preserve">20. </w:t>
      </w:r>
      <w:r>
        <w:rPr>
          <w:szCs w:val="24"/>
        </w:rPr>
        <w:t xml:space="preserve">Mokslo metų pradžia centre rugsėjo </w:t>
      </w:r>
      <w:r w:rsidRPr="00823BAD">
        <w:rPr>
          <w:szCs w:val="24"/>
        </w:rPr>
        <w:t xml:space="preserve">rugsėjo 1 d., </w:t>
      </w:r>
      <w:r>
        <w:rPr>
          <w:szCs w:val="24"/>
        </w:rPr>
        <w:t>pabaiga birželio 14</w:t>
      </w:r>
      <w:r w:rsidRPr="00823BAD">
        <w:rPr>
          <w:szCs w:val="24"/>
        </w:rPr>
        <w:t xml:space="preserve"> d.,</w:t>
      </w:r>
      <w:r>
        <w:rPr>
          <w:szCs w:val="24"/>
        </w:rPr>
        <w:t xml:space="preserve"> mokslo metų trukmė 36 savaitės.</w:t>
      </w:r>
    </w:p>
    <w:p w:rsidR="00905C10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21.Vaikų</w:t>
      </w:r>
      <w:r w:rsidRPr="00823BAD">
        <w:rPr>
          <w:szCs w:val="24"/>
        </w:rPr>
        <w:t xml:space="preserve"> ir jaunimo </w:t>
      </w:r>
      <w:r>
        <w:rPr>
          <w:szCs w:val="24"/>
        </w:rPr>
        <w:t xml:space="preserve">vasaros </w:t>
      </w:r>
      <w:r w:rsidRPr="00823BAD">
        <w:rPr>
          <w:szCs w:val="24"/>
        </w:rPr>
        <w:t>užimtumo programą prasideda birželio 1</w:t>
      </w:r>
      <w:r>
        <w:rPr>
          <w:szCs w:val="24"/>
        </w:rPr>
        <w:t>5</w:t>
      </w:r>
      <w:r w:rsidRPr="00823BAD">
        <w:rPr>
          <w:szCs w:val="24"/>
        </w:rPr>
        <w:t xml:space="preserve"> d. baigiasi rugpjūčio 31d., skyriuje Atviras jaunimo centras veikla vykdoma nuo rugsėjo 1 d. iki rugpjūčio 31 d. Kitų ugdymo programų ir projektų pradžią ir pabaigą numato programų vadovai, tvirtina Centro direktorius.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 xml:space="preserve">22. Mokiniams, lankantiems būrelius,  atostogos skiriamos vadovaujantis Bendruose ugdymo planuose, patvirtintuose Lietuvos respublikos švietimo ir mokslo ministro, nurodytu laiku: rudens atostogos 2018 m.  spalio 29 d.- lapkričio 2 d., žiemos (kalėdų) -  2018 m.gruodžio 27 d. – 2019 m. sausio 2 d., žiemos -  2019 m. vasario 18 d. - vasario 22 d. , pavasario (Velykų) 2019 m. balandžio 23 - balandio 26 d., vasaros -  2019 m. birželio 17 d. – rugpjūčio 31 d. Mokinių atostogų </w:t>
      </w:r>
      <w:r w:rsidRPr="00823BAD">
        <w:rPr>
          <w:szCs w:val="24"/>
        </w:rPr>
        <w:t xml:space="preserve"> metu  būrelių užsiėmimai gali būti keičiami kita veikla, kuri turi būti patvirtinta Centro direktoriaus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23</w:t>
      </w:r>
      <w:r w:rsidRPr="00823BAD">
        <w:rPr>
          <w:szCs w:val="24"/>
        </w:rPr>
        <w:t>. Ugdymas Centre vyksta pagal patvirtintus būrelių užsiėmimų ir programų vykdymo tvarkaraščius ir Centro mėnesio veiklos planus. Atsižvelgiant į programos specifiką, mėnesio veiklos planus</w:t>
      </w:r>
      <w:r>
        <w:rPr>
          <w:szCs w:val="24"/>
        </w:rPr>
        <w:t>,</w:t>
      </w:r>
      <w:r w:rsidRPr="00823BAD">
        <w:rPr>
          <w:szCs w:val="24"/>
        </w:rPr>
        <w:t xml:space="preserve"> vykdant veiklą reglamentuojančių dokume</w:t>
      </w:r>
      <w:r>
        <w:rPr>
          <w:szCs w:val="24"/>
        </w:rPr>
        <w:t>ntų nurodymus ar rekomendacijas,</w:t>
      </w:r>
      <w:r w:rsidRPr="00823BAD">
        <w:rPr>
          <w:szCs w:val="24"/>
        </w:rPr>
        <w:t xml:space="preserve"> ugdymo veikla gali būti organizuojama šeštadieniais, sekmadieniais bei švenčių dienomis.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24</w:t>
      </w:r>
      <w:r w:rsidRPr="00823BAD">
        <w:rPr>
          <w:szCs w:val="24"/>
        </w:rPr>
        <w:t>. Būrelio užsiėmimo kontaktinė valanda – 45 min. Pertrauka tarp užsiėmimų (vienos kontaktinės valandos) ne mažiau  kaip 5 minutės.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25</w:t>
      </w:r>
      <w:r w:rsidRPr="00823BAD">
        <w:rPr>
          <w:szCs w:val="24"/>
        </w:rPr>
        <w:t>. Būrelių užsiėmimai pradedami ne anksčiau kaip 8.00 val., baigiami ne vėliau kaip 20 val. Renginiai mokiniams spalio – kovo mėn. prasideda ne anksčiau kaip 8.00, baigiami ne vėliau kaip 20.00 val., o balandžio – rugsėjo mėn. prasideda ne anksčiau kaip 8.00 - baigiami iki 22.00 val., išskyrus žygius, ekskursijas, išvykas, stovyklas, kurių kito laiko planavimo reikalauja programa.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26</w:t>
      </w:r>
      <w:r w:rsidRPr="00823BAD">
        <w:rPr>
          <w:szCs w:val="24"/>
        </w:rPr>
        <w:t>.Ugdymo(si) aplinka dinamiška ir atvira: ugdymosi(si) procesas gali vykti visose vidinėse bei išorinėse Centro ir kitose erdvėse, virtualioje aplinkoje.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27</w:t>
      </w:r>
      <w:r w:rsidRPr="00823BAD">
        <w:rPr>
          <w:szCs w:val="24"/>
        </w:rPr>
        <w:t>. Būrelių užsiėmimai vykdomi pagal direktoriaus patvirtintą būrelių užsiėmimų tvarkaraštį. Tvarkaraščiai tvirtinami iki rugsėjo 1 d. Būrelio vadovui pateikus motyvuotą prašymą būrelio tvarkaraštis gali būti pakeistas.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28</w:t>
      </w:r>
      <w:r w:rsidRPr="00823BAD">
        <w:rPr>
          <w:szCs w:val="24"/>
        </w:rPr>
        <w:t>. Centro metodininkų vykdomos ugdomosios programos vykdomos metodininkų darbo laiku, kurį nustato Centro direktorius.</w:t>
      </w:r>
    </w:p>
    <w:p w:rsidR="00905C10" w:rsidRPr="00823BAD" w:rsidRDefault="00905C10" w:rsidP="00905C10">
      <w:pPr>
        <w:pStyle w:val="BodyText"/>
        <w:ind w:firstLine="851"/>
        <w:rPr>
          <w:color w:val="FF0000"/>
          <w:szCs w:val="24"/>
        </w:rPr>
      </w:pPr>
      <w:r>
        <w:rPr>
          <w:szCs w:val="24"/>
        </w:rPr>
        <w:t>29</w:t>
      </w:r>
      <w:r w:rsidRPr="00823BAD">
        <w:rPr>
          <w:b/>
          <w:szCs w:val="24"/>
        </w:rPr>
        <w:t xml:space="preserve">. </w:t>
      </w:r>
      <w:r w:rsidRPr="00823BAD">
        <w:rPr>
          <w:szCs w:val="24"/>
        </w:rPr>
        <w:t xml:space="preserve">Neformaliojo vaikų švietimo dienynuose  vykdoma vienerių mokslo metų mokinių ugdymo bei lankomumo  apskaita. </w:t>
      </w: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30</w:t>
      </w:r>
      <w:r w:rsidRPr="00823BAD">
        <w:rPr>
          <w:szCs w:val="24"/>
        </w:rPr>
        <w:t>. Mokinių pasiekimai vertinami atsižvelgiant ne vien į apibrėžtus, programinius tikslus, bet ir į individualias kiekvieno mokinio ypatybes bei išgales:</w:t>
      </w:r>
    </w:p>
    <w:p w:rsidR="00905C10" w:rsidRPr="00EB203A" w:rsidRDefault="00905C10" w:rsidP="00905C10">
      <w:pPr>
        <w:ind w:firstLine="720"/>
        <w:jc w:val="both"/>
      </w:pPr>
      <w:r>
        <w:lastRenderedPageBreak/>
        <w:t>30</w:t>
      </w:r>
      <w:r w:rsidRPr="00EB203A">
        <w:t>.1. vertinimas grindžiamas amžiaus tarpsnių psichologiniais ypatumais, individualiais mokinio poreikiais;</w:t>
      </w:r>
    </w:p>
    <w:p w:rsidR="00905C10" w:rsidRPr="00EB203A" w:rsidRDefault="00905C10" w:rsidP="00905C10">
      <w:pPr>
        <w:tabs>
          <w:tab w:val="left" w:pos="360"/>
        </w:tabs>
        <w:ind w:firstLine="720"/>
        <w:jc w:val="both"/>
        <w:rPr>
          <w:b/>
        </w:rPr>
      </w:pPr>
      <w:r>
        <w:t>30</w:t>
      </w:r>
      <w:r w:rsidRPr="00EB203A">
        <w:t xml:space="preserve">.2. nuolatinis mokinio vertinimas stebint jo individualų, grupinį darbą įvairiose situacijose, individualiai aptariant jo ugdymosi sėkmingumą, daromą pažangą. </w:t>
      </w:r>
    </w:p>
    <w:p w:rsidR="00905C10" w:rsidRPr="00EB203A" w:rsidRDefault="00905C10" w:rsidP="00905C10">
      <w:pPr>
        <w:ind w:firstLine="720"/>
        <w:jc w:val="both"/>
        <w:rPr>
          <w:bCs/>
        </w:rPr>
      </w:pPr>
      <w:r>
        <w:rPr>
          <w:bCs/>
        </w:rPr>
        <w:t>30</w:t>
      </w:r>
      <w:r w:rsidRPr="00EB203A">
        <w:rPr>
          <w:bCs/>
        </w:rPr>
        <w:t>.3. viso ugdymo proceso metu – suteikiama reikiama pagalba, skatinamos mokinių kūrybinės iniciatyvos (</w:t>
      </w:r>
      <w:r w:rsidRPr="00EB203A">
        <w:t>ugdytiniai mokomi patys vertinti ir įsivertinti),</w:t>
      </w:r>
    </w:p>
    <w:p w:rsidR="00905C10" w:rsidRPr="00EB203A" w:rsidRDefault="00905C10" w:rsidP="00905C10">
      <w:pPr>
        <w:ind w:firstLine="720"/>
        <w:jc w:val="both"/>
        <w:rPr>
          <w:color w:val="000000"/>
        </w:rPr>
      </w:pPr>
      <w:r>
        <w:rPr>
          <w:color w:val="000000"/>
        </w:rPr>
        <w:t>30</w:t>
      </w:r>
      <w:r w:rsidRPr="00EB203A">
        <w:rPr>
          <w:color w:val="000000"/>
        </w:rPr>
        <w:t>.4. vertinama individuali mokinio pažanga – mokinio dabartiniai pasiekimai lyginami su ankstesniaisiais,</w:t>
      </w:r>
    </w:p>
    <w:p w:rsidR="00905C10" w:rsidRPr="00EB203A" w:rsidRDefault="00905C10" w:rsidP="00905C10">
      <w:pPr>
        <w:ind w:firstLine="720"/>
        <w:jc w:val="both"/>
      </w:pPr>
      <w:r>
        <w:t>30</w:t>
      </w:r>
      <w:r w:rsidRPr="00EB203A">
        <w:t>.5. mokiniai pristato savo kūrybą  parodose, konkursuose, projektuose.</w:t>
      </w:r>
    </w:p>
    <w:p w:rsidR="00905C10" w:rsidRPr="00823BAD" w:rsidRDefault="00905C10" w:rsidP="00905C10">
      <w:pPr>
        <w:pStyle w:val="BodyText"/>
        <w:ind w:firstLine="720"/>
        <w:rPr>
          <w:szCs w:val="24"/>
        </w:rPr>
      </w:pPr>
      <w:r>
        <w:rPr>
          <w:szCs w:val="24"/>
        </w:rPr>
        <w:t>31</w:t>
      </w:r>
      <w:r w:rsidRPr="00823BAD">
        <w:rPr>
          <w:szCs w:val="24"/>
        </w:rPr>
        <w:t>. Būrelių veiklos programas, finansuojamas iš Marijampolės savivaldybės biudžeto, rengia būrelių vadovai, programų projektus svarsto Centro Taryba, pritaria Savivaldybės administracijos direktorius, tvirtina Centro direktorius.</w:t>
      </w:r>
    </w:p>
    <w:p w:rsidR="00905C10" w:rsidRPr="00823BAD" w:rsidRDefault="00905C10" w:rsidP="00905C10">
      <w:pPr>
        <w:pStyle w:val="BodyText"/>
        <w:rPr>
          <w:szCs w:val="24"/>
        </w:rPr>
      </w:pPr>
      <w:r>
        <w:rPr>
          <w:szCs w:val="24"/>
        </w:rPr>
        <w:t xml:space="preserve">           32</w:t>
      </w:r>
      <w:r w:rsidRPr="00823BAD">
        <w:rPr>
          <w:szCs w:val="24"/>
        </w:rPr>
        <w:t>. Centro metodininkai neformaliojo vaikų švietimo programas, vykdomas metodininko darbo laiko metu,  integruoja į metines metodininkų veiklos programas, kurias tvirtina Centro direktorius.</w:t>
      </w:r>
    </w:p>
    <w:p w:rsidR="00905C10" w:rsidRDefault="00905C10" w:rsidP="00905C10">
      <w:pPr>
        <w:pStyle w:val="BodyText"/>
        <w:rPr>
          <w:szCs w:val="24"/>
        </w:rPr>
      </w:pPr>
    </w:p>
    <w:p w:rsidR="00905C10" w:rsidRDefault="00905C10" w:rsidP="00905C10">
      <w:pPr>
        <w:pStyle w:val="BodyText"/>
        <w:rPr>
          <w:szCs w:val="24"/>
        </w:rPr>
      </w:pPr>
    </w:p>
    <w:p w:rsidR="00905C10" w:rsidRPr="00823BAD" w:rsidRDefault="00905C10" w:rsidP="00905C10">
      <w:pPr>
        <w:pStyle w:val="BodyText"/>
        <w:rPr>
          <w:szCs w:val="24"/>
        </w:rPr>
      </w:pPr>
    </w:p>
    <w:p w:rsidR="00905C10" w:rsidRPr="006517F1" w:rsidRDefault="00905C10" w:rsidP="00905C10">
      <w:pPr>
        <w:jc w:val="center"/>
        <w:rPr>
          <w:b/>
        </w:rPr>
      </w:pPr>
      <w:r w:rsidRPr="006517F1">
        <w:rPr>
          <w:b/>
        </w:rPr>
        <w:t>IV SKYRIUS</w:t>
      </w:r>
    </w:p>
    <w:p w:rsidR="00905C10" w:rsidRDefault="00905C10" w:rsidP="00905C10">
      <w:pPr>
        <w:jc w:val="center"/>
        <w:rPr>
          <w:b/>
        </w:rPr>
      </w:pPr>
      <w:r w:rsidRPr="006517F1">
        <w:rPr>
          <w:b/>
        </w:rPr>
        <w:t xml:space="preserve"> PEDAGOGINIŲ KONTAKTINIŲ VALANDŲ (TARIFIKUOJAMŲ PAMOKŲ), SKIRTŲ BŪRELIŲ VEIKLAI, PASKIRSTYMAS</w:t>
      </w:r>
    </w:p>
    <w:p w:rsidR="00905C10" w:rsidRDefault="00905C10" w:rsidP="00905C10">
      <w:pPr>
        <w:jc w:val="center"/>
        <w:rPr>
          <w:b/>
        </w:rPr>
      </w:pPr>
    </w:p>
    <w:p w:rsidR="00905C10" w:rsidRDefault="00905C10" w:rsidP="00905C10">
      <w:pPr>
        <w:jc w:val="both"/>
      </w:pPr>
      <w:r>
        <w:t xml:space="preserve">             33. </w:t>
      </w:r>
      <w:r w:rsidRPr="00B635B6">
        <w:t>Būrelių grupių skaičius  20</w:t>
      </w:r>
      <w:r>
        <w:t>.</w:t>
      </w:r>
    </w:p>
    <w:p w:rsidR="00905C10" w:rsidRPr="003A79C7" w:rsidRDefault="00905C10" w:rsidP="00905C10">
      <w:pPr>
        <w:jc w:val="both"/>
      </w:pPr>
      <w:r>
        <w:t xml:space="preserve">             34. Tiesioginiam pedagoginiam darbui su būrelių grupėmis skiriama iki 80 kontaktinių darbo valandų per savaitę</w:t>
      </w:r>
    </w:p>
    <w:p w:rsidR="00905C10" w:rsidRPr="00823BAD" w:rsidRDefault="00905C10" w:rsidP="00905C10">
      <w:pPr>
        <w:pStyle w:val="BodyText"/>
        <w:rPr>
          <w:szCs w:val="24"/>
        </w:rPr>
      </w:pPr>
      <w:r>
        <w:rPr>
          <w:szCs w:val="24"/>
        </w:rPr>
        <w:t xml:space="preserve">             35. K</w:t>
      </w:r>
      <w:r w:rsidRPr="00823BAD">
        <w:rPr>
          <w:szCs w:val="24"/>
        </w:rPr>
        <w:t xml:space="preserve">ontaktinių </w:t>
      </w:r>
      <w:r>
        <w:rPr>
          <w:szCs w:val="24"/>
        </w:rPr>
        <w:t xml:space="preserve">darbo </w:t>
      </w:r>
      <w:r w:rsidRPr="00823BAD">
        <w:rPr>
          <w:szCs w:val="24"/>
        </w:rPr>
        <w:t>valandų (tarifikuojamų pamokų), skirtų būrelių veiklai, paskirstymas:</w:t>
      </w:r>
    </w:p>
    <w:p w:rsidR="00905C10" w:rsidRPr="00823BAD" w:rsidRDefault="00905C10" w:rsidP="00905C10">
      <w:pPr>
        <w:pStyle w:val="Body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575"/>
        <w:gridCol w:w="1869"/>
        <w:gridCol w:w="2562"/>
        <w:gridCol w:w="2142"/>
        <w:gridCol w:w="1099"/>
      </w:tblGrid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Eil. Nr.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Ugdymo kryptis ir kodas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Krypties aprašymas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Būrelio programos pavadinimas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Grupių skaičius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Valandų sk./sav.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left"/>
              <w:rPr>
                <w:color w:val="000000"/>
                <w:szCs w:val="24"/>
                <w:lang w:eastAsia="en-US"/>
              </w:rPr>
            </w:pPr>
            <w:r w:rsidRPr="000000AF">
              <w:rPr>
                <w:color w:val="000000"/>
                <w:szCs w:val="24"/>
                <w:lang w:eastAsia="en-US"/>
              </w:rPr>
              <w:t>Muzika</w:t>
            </w:r>
          </w:p>
          <w:p w:rsidR="00905C10" w:rsidRPr="000000AF" w:rsidRDefault="00905C10" w:rsidP="006B1038">
            <w:pPr>
              <w:pStyle w:val="BodyTex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(Kodas 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Muzikinio ugdymo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Jaunieji gitaristai (pradedantiesiems)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Jaunieji gitaristai(pažengusiems)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4</w:t>
            </w:r>
          </w:p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rPr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Viso: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Dailė</w:t>
            </w:r>
          </w:p>
          <w:p w:rsidR="00905C10" w:rsidRPr="000000AF" w:rsidRDefault="00905C10" w:rsidP="006B1038">
            <w:pPr>
              <w:pStyle w:val="BodyTex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(Kodas 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Dailės ugdymo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Taikomieji menai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Vizualinio meno pažinimas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4</w:t>
            </w:r>
          </w:p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4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rPr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rPr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Viso: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3.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Turizmas ir kraštotyra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(Kodas 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 xml:space="preserve">Turizmo, kraštotyrinio ugdymo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Orientavimosi sportas (žygeivystės krypties)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rPr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Viso: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Etnokultūra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(Kodas 13)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Etnokultūrinio ugdymo kryptis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Rusų kultūros pažinimas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Etninės  kultūros pažinimas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4</w:t>
            </w:r>
          </w:p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12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rPr>
                <w:bCs/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Viso: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Pilietiškumas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</w:p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(Kodas 15)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 xml:space="preserve">Pilietinio </w:t>
            </w:r>
            <w:r w:rsidRPr="000000AF">
              <w:rPr>
                <w:bCs/>
                <w:szCs w:val="24"/>
                <w:lang w:eastAsia="en-US"/>
              </w:rPr>
              <w:lastRenderedPageBreak/>
              <w:t>ugdymo kryptis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lastRenderedPageBreak/>
              <w:t>Jūrų skautai</w:t>
            </w:r>
          </w:p>
          <w:p w:rsidR="00905C10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lastRenderedPageBreak/>
              <w:t>Jaunieji šauliai</w:t>
            </w:r>
          </w:p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Pilietinis judėjimas „</w:t>
            </w:r>
            <w:r w:rsidRPr="002E0913">
              <w:rPr>
                <w:szCs w:val="24"/>
                <w:lang w:eastAsia="en-US"/>
              </w:rPr>
              <w:t>Mano pozicija</w:t>
            </w:r>
            <w:r>
              <w:rPr>
                <w:szCs w:val="24"/>
                <w:lang w:eastAsia="en-US"/>
              </w:rPr>
              <w:t>“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Ekologinis judėjimas „Eko banga“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</w:t>
            </w:r>
          </w:p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16</w:t>
            </w:r>
          </w:p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lastRenderedPageBreak/>
              <w:t>4</w:t>
            </w:r>
          </w:p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Default="00905C10" w:rsidP="006B1038">
            <w:pPr>
              <w:pStyle w:val="BodyText"/>
              <w:rPr>
                <w:bCs/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 xml:space="preserve">Kitos 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</w:p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(Kodas 20)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Kitos ugdymo kryptys (sveikatingumas)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Orientavimosi sportas (pradedantiesiems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8</w:t>
            </w:r>
          </w:p>
        </w:tc>
      </w:tr>
      <w:tr w:rsidR="00905C10" w:rsidRPr="00823BAD" w:rsidTr="00905C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Viso: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905C10" w:rsidRPr="00823BAD" w:rsidTr="00905C10"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123472" w:rsidRDefault="00905C10" w:rsidP="006B1038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Iš viso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905C10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</w:t>
            </w:r>
          </w:p>
        </w:tc>
      </w:tr>
    </w:tbl>
    <w:p w:rsidR="00905C10" w:rsidRPr="00823BAD" w:rsidRDefault="00905C10" w:rsidP="00905C10">
      <w:pPr>
        <w:pStyle w:val="BodyText"/>
        <w:rPr>
          <w:szCs w:val="24"/>
        </w:rPr>
      </w:pPr>
    </w:p>
    <w:p w:rsidR="00905C10" w:rsidRPr="00823BAD" w:rsidRDefault="00905C10" w:rsidP="00905C10">
      <w:pPr>
        <w:jc w:val="center"/>
        <w:rPr>
          <w:b/>
        </w:rPr>
      </w:pPr>
      <w:r w:rsidRPr="00823BAD">
        <w:rPr>
          <w:b/>
        </w:rPr>
        <w:t>V SKYRIUS</w:t>
      </w:r>
    </w:p>
    <w:p w:rsidR="00905C10" w:rsidRPr="00823BAD" w:rsidRDefault="00905C10" w:rsidP="00905C10">
      <w:pPr>
        <w:jc w:val="center"/>
        <w:rPr>
          <w:b/>
        </w:rPr>
      </w:pPr>
      <w:r w:rsidRPr="00823BAD">
        <w:rPr>
          <w:b/>
        </w:rPr>
        <w:t xml:space="preserve"> NEFORMALIOJO VAIKŲ ŠVIETIMO PROGRAMOSE DALYVAUJANČIŲ MOKINIŲ SKAIČIUS</w:t>
      </w:r>
    </w:p>
    <w:p w:rsidR="00905C10" w:rsidRPr="00823BAD" w:rsidRDefault="00905C10" w:rsidP="00905C10">
      <w:pPr>
        <w:jc w:val="center"/>
        <w:rPr>
          <w:b/>
        </w:rPr>
      </w:pPr>
    </w:p>
    <w:p w:rsidR="00905C10" w:rsidRPr="00823BAD" w:rsidRDefault="00905C10" w:rsidP="00905C10">
      <w:pPr>
        <w:pStyle w:val="BodyText"/>
        <w:rPr>
          <w:szCs w:val="24"/>
        </w:rPr>
      </w:pPr>
      <w:r>
        <w:rPr>
          <w:szCs w:val="24"/>
        </w:rPr>
        <w:t>36</w:t>
      </w:r>
      <w:r w:rsidRPr="00823BAD">
        <w:rPr>
          <w:szCs w:val="24"/>
        </w:rPr>
        <w:t>. Grupių ir programose dalyvaujančių mokinių skaičius:</w:t>
      </w:r>
    </w:p>
    <w:p w:rsidR="00905C10" w:rsidRPr="00823BAD" w:rsidRDefault="00905C10" w:rsidP="00905C10">
      <w:pPr>
        <w:pStyle w:val="BodyText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1673"/>
        <w:gridCol w:w="3422"/>
        <w:gridCol w:w="1477"/>
        <w:gridCol w:w="1090"/>
        <w:gridCol w:w="1457"/>
      </w:tblGrid>
      <w:tr w:rsidR="00905C10" w:rsidRPr="00823BAD" w:rsidTr="006B103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b/>
                <w:szCs w:val="24"/>
                <w:lang w:eastAsia="en-US"/>
              </w:rPr>
            </w:pPr>
            <w:r w:rsidRPr="000000AF">
              <w:rPr>
                <w:b/>
                <w:szCs w:val="24"/>
                <w:lang w:eastAsia="en-US"/>
              </w:rPr>
              <w:t>Eil. Nr.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b/>
                <w:szCs w:val="24"/>
                <w:lang w:eastAsia="en-US"/>
              </w:rPr>
            </w:pPr>
            <w:r w:rsidRPr="000000AF">
              <w:rPr>
                <w:b/>
                <w:szCs w:val="24"/>
                <w:lang w:eastAsia="en-US"/>
              </w:rPr>
              <w:t>Veiklos kryptis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b/>
                <w:szCs w:val="24"/>
                <w:lang w:eastAsia="en-US"/>
              </w:rPr>
            </w:pPr>
            <w:r w:rsidRPr="000000AF">
              <w:rPr>
                <w:b/>
                <w:szCs w:val="24"/>
                <w:lang w:eastAsia="en-US"/>
              </w:rPr>
              <w:t>Programos pavadinimas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b/>
                <w:szCs w:val="24"/>
                <w:lang w:eastAsia="en-US"/>
              </w:rPr>
            </w:pPr>
            <w:r w:rsidRPr="000000AF">
              <w:rPr>
                <w:b/>
                <w:szCs w:val="24"/>
                <w:lang w:eastAsia="en-US"/>
              </w:rPr>
              <w:t>Grupių skaičius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0000AF" w:rsidRDefault="00905C10" w:rsidP="006B1038">
            <w:pPr>
              <w:pStyle w:val="BodyText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b/>
                <w:szCs w:val="24"/>
                <w:lang w:eastAsia="en-US"/>
              </w:rPr>
            </w:pPr>
            <w:r w:rsidRPr="000000AF">
              <w:rPr>
                <w:b/>
                <w:szCs w:val="24"/>
                <w:lang w:eastAsia="en-US"/>
              </w:rPr>
              <w:t>Minimalus</w:t>
            </w:r>
          </w:p>
          <w:p w:rsidR="00905C10" w:rsidRPr="000000AF" w:rsidRDefault="00905C10" w:rsidP="006B1038">
            <w:pPr>
              <w:pStyle w:val="BodyText"/>
              <w:jc w:val="center"/>
              <w:rPr>
                <w:b/>
                <w:szCs w:val="24"/>
                <w:lang w:eastAsia="en-US"/>
              </w:rPr>
            </w:pPr>
            <w:r w:rsidRPr="000000AF">
              <w:rPr>
                <w:b/>
                <w:szCs w:val="24"/>
                <w:lang w:eastAsia="en-US"/>
              </w:rPr>
              <w:t>mokinių skaičius</w:t>
            </w:r>
          </w:p>
        </w:tc>
      </w:tr>
      <w:tr w:rsidR="00905C10" w:rsidRPr="00823BAD" w:rsidTr="006B1038">
        <w:trPr>
          <w:trHeight w:val="7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rPr>
                <w:color w:val="000000"/>
                <w:szCs w:val="24"/>
                <w:lang w:eastAsia="en-US"/>
              </w:rPr>
            </w:pPr>
            <w:r w:rsidRPr="000000AF">
              <w:rPr>
                <w:color w:val="000000"/>
                <w:szCs w:val="24"/>
                <w:lang w:eastAsia="en-US"/>
              </w:rPr>
              <w:t xml:space="preserve">Muzikinio ugdymo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left"/>
              <w:rPr>
                <w:color w:val="000000"/>
                <w:szCs w:val="24"/>
                <w:lang w:eastAsia="en-US"/>
              </w:rPr>
            </w:pPr>
            <w:r w:rsidRPr="000000AF">
              <w:rPr>
                <w:color w:val="000000"/>
                <w:szCs w:val="24"/>
                <w:lang w:eastAsia="en-US"/>
              </w:rPr>
              <w:t>J</w:t>
            </w:r>
            <w:r>
              <w:rPr>
                <w:color w:val="000000"/>
                <w:szCs w:val="24"/>
                <w:lang w:eastAsia="en-US"/>
              </w:rPr>
              <w:t>aunieji gitaristai (pradedantiesiems</w:t>
            </w:r>
            <w:r w:rsidRPr="000000AF">
              <w:rPr>
                <w:color w:val="000000"/>
                <w:szCs w:val="24"/>
                <w:lang w:eastAsia="en-US"/>
              </w:rPr>
              <w:t xml:space="preserve">) 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color w:val="000000"/>
                <w:szCs w:val="24"/>
                <w:lang w:eastAsia="en-US"/>
              </w:rPr>
            </w:pPr>
            <w:r w:rsidRPr="000000AF">
              <w:rPr>
                <w:color w:val="000000"/>
                <w:szCs w:val="24"/>
                <w:lang w:eastAsia="en-US"/>
              </w:rPr>
              <w:t xml:space="preserve">Jaunieji gitaristai (pažengusiems) 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color w:val="000000"/>
                <w:szCs w:val="24"/>
                <w:lang w:eastAsia="en-US"/>
              </w:rPr>
            </w:pPr>
          </w:p>
          <w:p w:rsidR="00905C10" w:rsidRPr="000000AF" w:rsidRDefault="00905C10" w:rsidP="006B1038">
            <w:pPr>
              <w:pStyle w:val="BodyText"/>
              <w:jc w:val="lef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1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  <w:p w:rsidR="00905C10" w:rsidRPr="00123472" w:rsidRDefault="00905C10" w:rsidP="006B1038">
            <w:pPr>
              <w:pStyle w:val="BodyText"/>
              <w:rPr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905C10" w:rsidRPr="00823BAD" w:rsidTr="006B1038"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right"/>
              <w:rPr>
                <w:color w:val="000000"/>
                <w:szCs w:val="24"/>
                <w:lang w:eastAsia="en-US"/>
              </w:rPr>
            </w:pPr>
            <w:r w:rsidRPr="00123472">
              <w:rPr>
                <w:color w:val="000000"/>
                <w:szCs w:val="24"/>
                <w:lang w:eastAsia="en-US"/>
              </w:rPr>
              <w:t>Iš viso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Pr="00123472">
              <w:rPr>
                <w:szCs w:val="24"/>
                <w:lang w:eastAsia="en-US"/>
              </w:rPr>
              <w:t>0</w:t>
            </w:r>
          </w:p>
        </w:tc>
      </w:tr>
      <w:tr w:rsidR="00905C10" w:rsidRPr="00823BAD" w:rsidTr="006B103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rPr>
                <w:color w:val="000000"/>
                <w:szCs w:val="24"/>
                <w:lang w:eastAsia="en-US"/>
              </w:rPr>
            </w:pPr>
            <w:r w:rsidRPr="000000AF">
              <w:rPr>
                <w:color w:val="000000"/>
                <w:szCs w:val="24"/>
                <w:lang w:eastAsia="en-US"/>
              </w:rPr>
              <w:t>Dailės ugdymo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left"/>
              <w:rPr>
                <w:color w:val="000000"/>
                <w:szCs w:val="24"/>
                <w:lang w:eastAsia="en-US"/>
              </w:rPr>
            </w:pPr>
            <w:r w:rsidRPr="000000AF">
              <w:rPr>
                <w:color w:val="000000"/>
                <w:szCs w:val="24"/>
                <w:lang w:eastAsia="en-US"/>
              </w:rPr>
              <w:t>Vizualinio meno pažinimas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color w:val="000000"/>
                <w:szCs w:val="24"/>
                <w:lang w:eastAsia="en-US"/>
              </w:rPr>
            </w:pPr>
            <w:r w:rsidRPr="000000AF">
              <w:rPr>
                <w:color w:val="000000"/>
                <w:szCs w:val="24"/>
                <w:lang w:eastAsia="en-US"/>
              </w:rPr>
              <w:t>Taikomieji menai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1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905C10" w:rsidRPr="00823BAD" w:rsidTr="006B1038"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right"/>
              <w:rPr>
                <w:color w:val="000000"/>
                <w:szCs w:val="24"/>
                <w:lang w:eastAsia="en-US"/>
              </w:rPr>
            </w:pPr>
            <w:r w:rsidRPr="00123472">
              <w:rPr>
                <w:color w:val="000000"/>
                <w:szCs w:val="24"/>
                <w:lang w:eastAsia="en-US"/>
              </w:rPr>
              <w:t>Iš viso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</w:tr>
      <w:tr w:rsidR="00905C10" w:rsidRPr="00823BAD" w:rsidTr="006B103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Turizmo, kraštotyrinio ugdymo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left"/>
              <w:rPr>
                <w:color w:val="000000"/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 xml:space="preserve">Orientavimosi sportas (žygeivystės krypties) 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Kraštotyra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10</w:t>
            </w:r>
          </w:p>
        </w:tc>
      </w:tr>
      <w:tr w:rsidR="00905C10" w:rsidRPr="00823BAD" w:rsidTr="006B1038"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right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Iš viso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</w:tr>
      <w:tr w:rsidR="00905C10" w:rsidRPr="00823BAD" w:rsidTr="006B103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Etnokultūrinio ugdymo kryptis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left"/>
              <w:rPr>
                <w:color w:val="000000"/>
                <w:szCs w:val="24"/>
                <w:lang w:eastAsia="en-US"/>
              </w:rPr>
            </w:pPr>
            <w:r w:rsidRPr="000000AF">
              <w:rPr>
                <w:color w:val="000000"/>
                <w:szCs w:val="24"/>
                <w:lang w:eastAsia="en-US"/>
              </w:rPr>
              <w:t>Rusų kultūros pažinimas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Etninės kultūros pažinimas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1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</w:t>
            </w:r>
          </w:p>
        </w:tc>
      </w:tr>
      <w:tr w:rsidR="00905C10" w:rsidRPr="00823BAD" w:rsidTr="006B1038"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right"/>
              <w:rPr>
                <w:color w:val="000000"/>
                <w:szCs w:val="24"/>
                <w:lang w:eastAsia="en-US"/>
              </w:rPr>
            </w:pPr>
            <w:r w:rsidRPr="00123472">
              <w:rPr>
                <w:color w:val="000000"/>
                <w:szCs w:val="24"/>
                <w:lang w:eastAsia="en-US"/>
              </w:rPr>
              <w:t>Iš viso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</w:t>
            </w:r>
          </w:p>
        </w:tc>
      </w:tr>
      <w:tr w:rsidR="00905C10" w:rsidRPr="00823BAD" w:rsidTr="006B103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Pilietinio ugdymo kryptis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 xml:space="preserve">Jūrų skautai 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 xml:space="preserve">Skautai </w:t>
            </w:r>
          </w:p>
          <w:p w:rsidR="00905C10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 xml:space="preserve">Jaunieji šauliai 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2E0913">
              <w:rPr>
                <w:szCs w:val="24"/>
                <w:lang w:eastAsia="en-US"/>
              </w:rPr>
              <w:t>Mano pozicija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1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1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1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Pr="00123472">
              <w:rPr>
                <w:szCs w:val="24"/>
                <w:lang w:eastAsia="en-US"/>
              </w:rPr>
              <w:t>0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20</w:t>
            </w:r>
          </w:p>
        </w:tc>
      </w:tr>
      <w:tr w:rsidR="00905C10" w:rsidRPr="00823BAD" w:rsidTr="006B1038"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right"/>
              <w:rPr>
                <w:bCs/>
                <w:szCs w:val="24"/>
                <w:lang w:eastAsia="en-US"/>
              </w:rPr>
            </w:pPr>
            <w:r w:rsidRPr="00123472">
              <w:rPr>
                <w:bCs/>
                <w:szCs w:val="24"/>
                <w:lang w:eastAsia="en-US"/>
              </w:rPr>
              <w:t>Iš viso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  <w:r w:rsidRPr="00123472">
              <w:rPr>
                <w:szCs w:val="24"/>
                <w:lang w:eastAsia="en-US"/>
              </w:rPr>
              <w:t>0</w:t>
            </w:r>
          </w:p>
        </w:tc>
      </w:tr>
      <w:tr w:rsidR="00905C10" w:rsidRPr="00823BAD" w:rsidTr="006B103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left"/>
              <w:rPr>
                <w:bCs/>
                <w:szCs w:val="24"/>
                <w:lang w:eastAsia="en-US"/>
              </w:rPr>
            </w:pPr>
            <w:r w:rsidRPr="000000AF">
              <w:rPr>
                <w:bCs/>
                <w:szCs w:val="24"/>
                <w:lang w:eastAsia="en-US"/>
              </w:rPr>
              <w:t>Kitos ugdymo kryptys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 w:rsidRPr="000000AF">
              <w:rPr>
                <w:szCs w:val="24"/>
                <w:lang w:eastAsia="en-US"/>
              </w:rPr>
              <w:t>Orientavimosi sportas (pradedantiesiems)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OS meistriškumo programa</w:t>
            </w:r>
          </w:p>
          <w:p w:rsidR="00905C10" w:rsidRPr="000000AF" w:rsidRDefault="00905C10" w:rsidP="006B1038">
            <w:pPr>
              <w:pStyle w:val="BodyText"/>
              <w:jc w:val="left"/>
              <w:rPr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2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1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30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</w:tr>
      <w:tr w:rsidR="00905C10" w:rsidRPr="00823BAD" w:rsidTr="006B1038">
        <w:trPr>
          <w:trHeight w:val="298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0000AF" w:rsidRDefault="00905C10" w:rsidP="006B1038">
            <w:pPr>
              <w:pStyle w:val="BodyText"/>
              <w:jc w:val="right"/>
              <w:rPr>
                <w:color w:val="000000"/>
                <w:szCs w:val="24"/>
                <w:lang w:eastAsia="en-US"/>
              </w:rPr>
            </w:pPr>
            <w:r w:rsidRPr="000000AF">
              <w:rPr>
                <w:color w:val="000000"/>
                <w:szCs w:val="24"/>
                <w:lang w:eastAsia="en-US"/>
              </w:rPr>
              <w:t>Iš viso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</w:tr>
      <w:tr w:rsidR="00905C10" w:rsidRPr="00823BAD" w:rsidTr="006B1038">
        <w:trPr>
          <w:trHeight w:val="298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123472" w:rsidRDefault="00905C10" w:rsidP="006B1038">
            <w:pPr>
              <w:pStyle w:val="BodyText"/>
              <w:jc w:val="right"/>
              <w:rPr>
                <w:color w:val="000000"/>
                <w:szCs w:val="24"/>
                <w:lang w:eastAsia="en-US"/>
              </w:rPr>
            </w:pPr>
            <w:r w:rsidRPr="00123472">
              <w:rPr>
                <w:color w:val="000000"/>
                <w:szCs w:val="24"/>
                <w:lang w:eastAsia="en-US"/>
              </w:rPr>
              <w:t>Iš viso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123472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10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10" w:rsidRPr="00123472" w:rsidRDefault="00905C10" w:rsidP="006B1038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</w:t>
            </w:r>
          </w:p>
        </w:tc>
      </w:tr>
    </w:tbl>
    <w:p w:rsidR="00905C10" w:rsidRPr="00823BAD" w:rsidRDefault="00905C10" w:rsidP="00905C10">
      <w:pPr>
        <w:pStyle w:val="BodyText"/>
        <w:jc w:val="left"/>
        <w:rPr>
          <w:szCs w:val="24"/>
        </w:rPr>
      </w:pPr>
    </w:p>
    <w:p w:rsidR="00905C10" w:rsidRPr="00823BAD" w:rsidRDefault="00905C10" w:rsidP="00905C10">
      <w:pPr>
        <w:pStyle w:val="BodyText"/>
        <w:jc w:val="left"/>
        <w:rPr>
          <w:szCs w:val="24"/>
        </w:rPr>
      </w:pPr>
    </w:p>
    <w:p w:rsidR="00905C10" w:rsidRPr="00823BAD" w:rsidRDefault="00905C10" w:rsidP="00905C10">
      <w:pPr>
        <w:pStyle w:val="BodyText"/>
        <w:ind w:firstLine="851"/>
        <w:rPr>
          <w:szCs w:val="24"/>
        </w:rPr>
      </w:pPr>
      <w:r>
        <w:rPr>
          <w:szCs w:val="24"/>
        </w:rPr>
        <w:t>37</w:t>
      </w:r>
      <w:r w:rsidRPr="00823BAD">
        <w:rPr>
          <w:szCs w:val="24"/>
        </w:rPr>
        <w:t>.Atsižvelgiant į mokinių ir/ar jų tėvų (globėjų, rūpintojų) poreikius bei pageidavimus, Moksleivių kūrybos centre gali kisti neformaliojo vaikų švietimo kryptys ir ugdymo programos.</w:t>
      </w:r>
    </w:p>
    <w:p w:rsidR="00905C10" w:rsidRPr="00823BAD" w:rsidRDefault="00905C10" w:rsidP="00905C10">
      <w:pPr>
        <w:pStyle w:val="BodyText"/>
        <w:rPr>
          <w:szCs w:val="24"/>
        </w:rPr>
      </w:pPr>
    </w:p>
    <w:p w:rsidR="00905C10" w:rsidRPr="00823BAD" w:rsidRDefault="00905C10" w:rsidP="00905C10">
      <w:pPr>
        <w:pStyle w:val="BodyText"/>
        <w:jc w:val="center"/>
        <w:rPr>
          <w:b/>
          <w:szCs w:val="24"/>
        </w:rPr>
      </w:pPr>
      <w:r w:rsidRPr="00823BAD">
        <w:rPr>
          <w:b/>
          <w:szCs w:val="24"/>
        </w:rPr>
        <w:t>VI SKYRIUS</w:t>
      </w:r>
    </w:p>
    <w:p w:rsidR="00905C10" w:rsidRPr="00823BAD" w:rsidRDefault="00905C10" w:rsidP="00905C10">
      <w:pPr>
        <w:pStyle w:val="BodyText"/>
        <w:jc w:val="center"/>
        <w:rPr>
          <w:b/>
          <w:szCs w:val="24"/>
        </w:rPr>
      </w:pPr>
      <w:r w:rsidRPr="00823BAD">
        <w:rPr>
          <w:b/>
          <w:szCs w:val="24"/>
        </w:rPr>
        <w:t xml:space="preserve">BAIGIAMOSIOS NUOSTATOS </w:t>
      </w:r>
    </w:p>
    <w:p w:rsidR="00905C10" w:rsidRPr="00823BAD" w:rsidRDefault="00905C10" w:rsidP="00905C10">
      <w:pPr>
        <w:pStyle w:val="BodyText"/>
        <w:rPr>
          <w:b/>
          <w:szCs w:val="24"/>
        </w:rPr>
      </w:pPr>
    </w:p>
    <w:p w:rsidR="00905C10" w:rsidRPr="00823BAD" w:rsidRDefault="00905C10" w:rsidP="00905C10">
      <w:pPr>
        <w:pStyle w:val="BodyText"/>
        <w:ind w:firstLine="720"/>
        <w:rPr>
          <w:szCs w:val="24"/>
        </w:rPr>
      </w:pPr>
      <w:r>
        <w:rPr>
          <w:szCs w:val="24"/>
        </w:rPr>
        <w:t>38</w:t>
      </w:r>
      <w:r w:rsidRPr="00823BAD">
        <w:rPr>
          <w:szCs w:val="24"/>
        </w:rPr>
        <w:t xml:space="preserve">. Mokiniui, dalyvavusiam neformaliojo vaikų švietimo programoje, tėvų (globėjų) prašymu išduodama pažyma.  </w:t>
      </w:r>
    </w:p>
    <w:p w:rsidR="00905C10" w:rsidRPr="00823BAD" w:rsidRDefault="00905C10" w:rsidP="00905C10">
      <w:pPr>
        <w:pStyle w:val="BodyText"/>
        <w:ind w:firstLine="720"/>
        <w:rPr>
          <w:color w:val="000000"/>
          <w:szCs w:val="24"/>
        </w:rPr>
      </w:pPr>
      <w:r>
        <w:rPr>
          <w:color w:val="000000"/>
          <w:szCs w:val="24"/>
        </w:rPr>
        <w:t>39</w:t>
      </w:r>
      <w:r w:rsidRPr="00823BAD">
        <w:rPr>
          <w:color w:val="000000"/>
          <w:szCs w:val="24"/>
        </w:rPr>
        <w:t xml:space="preserve">. Ugdymo planas skelbiamas Centro interneto svetainėje </w:t>
      </w:r>
      <w:hyperlink r:id="rId7" w:history="1">
        <w:r w:rsidRPr="00823BAD">
          <w:rPr>
            <w:rStyle w:val="Hyperlink"/>
            <w:szCs w:val="24"/>
          </w:rPr>
          <w:t>www.mmkc.lt</w:t>
        </w:r>
      </w:hyperlink>
    </w:p>
    <w:p w:rsidR="00905C10" w:rsidRPr="00823BAD" w:rsidRDefault="00905C10" w:rsidP="00905C10">
      <w:pPr>
        <w:pStyle w:val="BodyText"/>
        <w:ind w:firstLine="720"/>
        <w:rPr>
          <w:szCs w:val="24"/>
        </w:rPr>
      </w:pPr>
    </w:p>
    <w:p w:rsidR="00905C10" w:rsidRPr="00823BAD" w:rsidRDefault="00905C10" w:rsidP="00905C10">
      <w:pPr>
        <w:pStyle w:val="BodyText"/>
        <w:rPr>
          <w:b/>
          <w:szCs w:val="24"/>
        </w:rPr>
      </w:pPr>
    </w:p>
    <w:p w:rsidR="00905C10" w:rsidRPr="00823BAD" w:rsidRDefault="00905C10" w:rsidP="00905C10">
      <w:pPr>
        <w:pStyle w:val="BodyText"/>
        <w:jc w:val="left"/>
        <w:rPr>
          <w:szCs w:val="24"/>
        </w:rPr>
      </w:pPr>
    </w:p>
    <w:p w:rsidR="00905C10" w:rsidRPr="00823BAD" w:rsidRDefault="00905C10" w:rsidP="00905C10">
      <w:pPr>
        <w:pStyle w:val="BodyText"/>
        <w:jc w:val="center"/>
        <w:rPr>
          <w:szCs w:val="24"/>
        </w:rPr>
      </w:pPr>
      <w:r w:rsidRPr="00823BAD">
        <w:rPr>
          <w:szCs w:val="24"/>
        </w:rPr>
        <w:t>____________________</w:t>
      </w:r>
    </w:p>
    <w:p w:rsidR="00905C10" w:rsidRPr="00123472" w:rsidRDefault="00905C10" w:rsidP="00905C10">
      <w:pPr>
        <w:tabs>
          <w:tab w:val="num" w:pos="-142"/>
        </w:tabs>
      </w:pPr>
    </w:p>
    <w:p w:rsidR="00905C10" w:rsidRPr="00123472" w:rsidRDefault="00905C10" w:rsidP="00905C10">
      <w:pPr>
        <w:tabs>
          <w:tab w:val="left" w:pos="720"/>
        </w:tabs>
        <w:rPr>
          <w:i/>
          <w:color w:val="000000"/>
        </w:rPr>
      </w:pPr>
      <w:r w:rsidRPr="00123472">
        <w:rPr>
          <w:i/>
          <w:color w:val="000000"/>
        </w:rPr>
        <w:t>PRITARTA</w:t>
      </w:r>
    </w:p>
    <w:p w:rsidR="00905C10" w:rsidRPr="00123472" w:rsidRDefault="00905C10" w:rsidP="00905C10">
      <w:pPr>
        <w:tabs>
          <w:tab w:val="left" w:pos="720"/>
        </w:tabs>
        <w:rPr>
          <w:i/>
          <w:color w:val="000000"/>
        </w:rPr>
      </w:pPr>
      <w:r w:rsidRPr="00123472">
        <w:rPr>
          <w:i/>
          <w:color w:val="000000"/>
        </w:rPr>
        <w:t>Marijampolės  moksleivių kūrybos centro tarybos</w:t>
      </w:r>
    </w:p>
    <w:p w:rsidR="00905C10" w:rsidRDefault="00905C10" w:rsidP="00905C10">
      <w:pPr>
        <w:tabs>
          <w:tab w:val="left" w:pos="720"/>
        </w:tabs>
        <w:rPr>
          <w:i/>
        </w:rPr>
      </w:pPr>
      <w:r>
        <w:rPr>
          <w:i/>
          <w:color w:val="000000"/>
        </w:rPr>
        <w:t xml:space="preserve">posėdyje 2018 m. rugpjūčio   </w:t>
      </w:r>
      <w:r w:rsidRPr="00123472">
        <w:rPr>
          <w:i/>
          <w:color w:val="000000"/>
        </w:rPr>
        <w:t xml:space="preserve"> d. protokolu Nr</w:t>
      </w:r>
      <w:r w:rsidRPr="00123472">
        <w:rPr>
          <w:i/>
        </w:rPr>
        <w:t xml:space="preserve">. </w:t>
      </w:r>
      <w:r>
        <w:rPr>
          <w:i/>
        </w:rPr>
        <w:t>5-1</w:t>
      </w:r>
    </w:p>
    <w:p w:rsidR="00905C10" w:rsidRDefault="00905C10" w:rsidP="00905C10">
      <w:pPr>
        <w:tabs>
          <w:tab w:val="left" w:pos="720"/>
        </w:tabs>
        <w:rPr>
          <w:i/>
        </w:rPr>
      </w:pPr>
    </w:p>
    <w:p w:rsidR="00905C10" w:rsidRPr="00905C10" w:rsidRDefault="00905C10" w:rsidP="00905C10">
      <w:pPr>
        <w:pStyle w:val="BodyText"/>
        <w:rPr>
          <w:i/>
          <w:szCs w:val="24"/>
        </w:rPr>
      </w:pPr>
      <w:r w:rsidRPr="00905C10">
        <w:rPr>
          <w:i/>
        </w:rPr>
        <w:t xml:space="preserve">Plano nauja redakcija </w:t>
      </w:r>
      <w:r>
        <w:rPr>
          <w:i/>
        </w:rPr>
        <w:t xml:space="preserve">patvirtinta </w:t>
      </w:r>
      <w:r w:rsidRPr="000000AF">
        <w:rPr>
          <w:szCs w:val="24"/>
          <w:lang w:eastAsia="en-US"/>
        </w:rPr>
        <w:t>Orientavimosi sportas (pradedantiesiems</w:t>
      </w:r>
      <w:r w:rsidRPr="00905C10">
        <w:rPr>
          <w:i/>
          <w:szCs w:val="24"/>
        </w:rPr>
        <w:t xml:space="preserve"> įsigaliojus Marijampolės savivaldybės tarybos 2018 m.rugsėjo 24 d.sprendimu</w:t>
      </w:r>
      <w:r>
        <w:rPr>
          <w:i/>
          <w:szCs w:val="24"/>
        </w:rPr>
        <w:t>i</w:t>
      </w:r>
      <w:r w:rsidRPr="00905C10">
        <w:rPr>
          <w:i/>
          <w:szCs w:val="24"/>
        </w:rPr>
        <w:t xml:space="preserve"> Nr.1-274 „Dėl mokslo metų pradžios ir trukmės, grupių skaičiaus, mokinių skaičiaus grupėje bei kontaktinių valandų skaičiaus Marijampolės meno mokykloje ir Marijampolės moksleivių kūrybos centre nustatymo“ </w:t>
      </w:r>
    </w:p>
    <w:p w:rsidR="00905C10" w:rsidRPr="00905C10" w:rsidRDefault="00905C10" w:rsidP="00905C10">
      <w:pPr>
        <w:tabs>
          <w:tab w:val="left" w:pos="720"/>
        </w:tabs>
        <w:rPr>
          <w:i/>
          <w:color w:val="000000"/>
        </w:rPr>
      </w:pPr>
    </w:p>
    <w:p w:rsidR="00905C10" w:rsidRPr="00123472" w:rsidRDefault="00905C10" w:rsidP="00905C10"/>
    <w:p w:rsidR="00905C10" w:rsidRPr="00123472" w:rsidRDefault="00905C10" w:rsidP="00905C10"/>
    <w:p w:rsidR="00905C10" w:rsidRPr="00123472" w:rsidRDefault="00905C10" w:rsidP="00905C10">
      <w:r w:rsidRPr="00123472">
        <w:t> </w:t>
      </w:r>
    </w:p>
    <w:p w:rsidR="00905C10" w:rsidRPr="00123472" w:rsidRDefault="00905C10" w:rsidP="00905C10">
      <w:pPr>
        <w:jc w:val="both"/>
      </w:pPr>
    </w:p>
    <w:p w:rsidR="001370F5" w:rsidRPr="00905C10" w:rsidRDefault="00611768" w:rsidP="00905C10"/>
    <w:sectPr w:rsidR="001370F5" w:rsidRPr="00905C10" w:rsidSect="004C0BD0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68" w:rsidRDefault="00611768" w:rsidP="00905C10">
      <w:pPr>
        <w:spacing w:line="240" w:lineRule="auto"/>
      </w:pPr>
      <w:r>
        <w:separator/>
      </w:r>
    </w:p>
  </w:endnote>
  <w:endnote w:type="continuationSeparator" w:id="1">
    <w:p w:rsidR="00611768" w:rsidRDefault="00611768" w:rsidP="00905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68" w:rsidRDefault="00611768" w:rsidP="00905C10">
      <w:pPr>
        <w:spacing w:line="240" w:lineRule="auto"/>
      </w:pPr>
      <w:r>
        <w:separator/>
      </w:r>
    </w:p>
  </w:footnote>
  <w:footnote w:type="continuationSeparator" w:id="1">
    <w:p w:rsidR="00611768" w:rsidRDefault="00611768" w:rsidP="00905C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7555"/>
      <w:docPartObj>
        <w:docPartGallery w:val="Page Numbers (Top of Page)"/>
        <w:docPartUnique/>
      </w:docPartObj>
    </w:sdtPr>
    <w:sdtContent>
      <w:p w:rsidR="000B428A" w:rsidRDefault="003F6577">
        <w:pPr>
          <w:pStyle w:val="Header"/>
          <w:jc w:val="center"/>
        </w:pPr>
        <w:r>
          <w:fldChar w:fldCharType="begin"/>
        </w:r>
        <w:r w:rsidR="00B962E5">
          <w:instrText xml:space="preserve"> PAGE   \* MERGEFORMAT </w:instrText>
        </w:r>
        <w:r>
          <w:fldChar w:fldCharType="separate"/>
        </w:r>
        <w:r w:rsidR="00E67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28A" w:rsidRDefault="006117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7C"/>
    <w:multiLevelType w:val="hybridMultilevel"/>
    <w:tmpl w:val="6ADC0B86"/>
    <w:lvl w:ilvl="0" w:tplc="5EE031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30E7"/>
    <w:multiLevelType w:val="hybridMultilevel"/>
    <w:tmpl w:val="D5FA7D78"/>
    <w:lvl w:ilvl="0" w:tplc="690EAB86">
      <w:start w:val="1"/>
      <w:numFmt w:val="decimal"/>
      <w:lvlText w:val="%1."/>
      <w:lvlJc w:val="left"/>
      <w:pPr>
        <w:ind w:left="2006" w:hanging="1155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14FA"/>
    <w:rsid w:val="001F14FA"/>
    <w:rsid w:val="0039670E"/>
    <w:rsid w:val="003F6577"/>
    <w:rsid w:val="004A0081"/>
    <w:rsid w:val="005315D0"/>
    <w:rsid w:val="00611768"/>
    <w:rsid w:val="006F77F3"/>
    <w:rsid w:val="008E2B4A"/>
    <w:rsid w:val="00905C10"/>
    <w:rsid w:val="00B962E5"/>
    <w:rsid w:val="00C560A1"/>
    <w:rsid w:val="00CA6DC3"/>
    <w:rsid w:val="00E672DC"/>
    <w:rsid w:val="00EA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D0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5C10"/>
    <w:pPr>
      <w:keepNext/>
      <w:spacing w:line="240" w:lineRule="auto"/>
      <w:jc w:val="center"/>
      <w:outlineLvl w:val="0"/>
    </w:pPr>
    <w:rPr>
      <w:rFonts w:eastAsia="Times New Roman"/>
      <w:szCs w:val="20"/>
      <w:lang w:eastAsia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5C10"/>
    <w:pPr>
      <w:keepNext/>
      <w:spacing w:line="240" w:lineRule="auto"/>
      <w:jc w:val="center"/>
      <w:outlineLvl w:val="1"/>
    </w:pPr>
    <w:rPr>
      <w:rFonts w:eastAsia="Times New Roman"/>
      <w:b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5D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5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5D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05C10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semiHidden/>
    <w:rsid w:val="00905C10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BodyText">
    <w:name w:val="Body Text"/>
    <w:basedOn w:val="Normal"/>
    <w:link w:val="BodyTextChar"/>
    <w:unhideWhenUsed/>
    <w:rsid w:val="00905C10"/>
    <w:pPr>
      <w:spacing w:line="240" w:lineRule="auto"/>
      <w:jc w:val="both"/>
    </w:pPr>
    <w:rPr>
      <w:rFonts w:eastAsia="Times New Roman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905C10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yperlink">
    <w:name w:val="Hyperlink"/>
    <w:rsid w:val="00905C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C10"/>
    <w:pPr>
      <w:tabs>
        <w:tab w:val="center" w:pos="4819"/>
        <w:tab w:val="right" w:pos="9638"/>
      </w:tabs>
      <w:spacing w:line="240" w:lineRule="auto"/>
    </w:pPr>
    <w:rPr>
      <w:rFonts w:eastAsia="Times New Roman"/>
      <w:sz w:val="20"/>
      <w:szCs w:val="20"/>
      <w:lang w:val="en-US"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05C10"/>
    <w:rPr>
      <w:rFonts w:ascii="Times New Roman" w:eastAsia="Times New Roman" w:hAnsi="Times New Roman" w:cs="Times New Roman"/>
      <w:sz w:val="20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D0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5C10"/>
    <w:pPr>
      <w:keepNext/>
      <w:spacing w:line="240" w:lineRule="auto"/>
      <w:jc w:val="center"/>
      <w:outlineLvl w:val="0"/>
    </w:pPr>
    <w:rPr>
      <w:rFonts w:eastAsia="Times New Roman"/>
      <w:szCs w:val="20"/>
      <w:lang w:eastAsia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5C10"/>
    <w:pPr>
      <w:keepNext/>
      <w:spacing w:line="240" w:lineRule="auto"/>
      <w:jc w:val="center"/>
      <w:outlineLvl w:val="1"/>
    </w:pPr>
    <w:rPr>
      <w:rFonts w:eastAsia="Times New Roman"/>
      <w:b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5D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5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5D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05C10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semiHidden/>
    <w:rsid w:val="00905C10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BodyText">
    <w:name w:val="Body Text"/>
    <w:basedOn w:val="Normal"/>
    <w:link w:val="BodyTextChar"/>
    <w:unhideWhenUsed/>
    <w:rsid w:val="00905C10"/>
    <w:pPr>
      <w:spacing w:line="240" w:lineRule="auto"/>
      <w:jc w:val="both"/>
    </w:pPr>
    <w:rPr>
      <w:rFonts w:eastAsia="Times New Roman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905C10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yperlink">
    <w:name w:val="Hyperlink"/>
    <w:rsid w:val="00905C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C10"/>
    <w:pPr>
      <w:tabs>
        <w:tab w:val="center" w:pos="4819"/>
        <w:tab w:val="right" w:pos="9638"/>
      </w:tabs>
      <w:spacing w:line="240" w:lineRule="auto"/>
    </w:pPr>
    <w:rPr>
      <w:rFonts w:eastAsia="Times New Roman"/>
      <w:sz w:val="20"/>
      <w:szCs w:val="20"/>
      <w:lang w:val="en-US"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05C10"/>
    <w:rPr>
      <w:rFonts w:ascii="Times New Roman" w:eastAsia="Times New Roman" w:hAnsi="Times New Roman" w:cs="Times New Roman"/>
      <w:sz w:val="20"/>
      <w:szCs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k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8996</Words>
  <Characters>5128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mmkc</cp:lastModifiedBy>
  <cp:revision>2</cp:revision>
  <dcterms:created xsi:type="dcterms:W3CDTF">2018-11-02T14:23:00Z</dcterms:created>
  <dcterms:modified xsi:type="dcterms:W3CDTF">2018-11-02T14:23:00Z</dcterms:modified>
</cp:coreProperties>
</file>